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978F1" w:rsidRDefault="00424A5A">
      <w:pPr>
        <w:rPr>
          <w:rFonts w:ascii="Tahoma" w:hAnsi="Tahoma" w:cs="Tahoma"/>
          <w:sz w:val="20"/>
          <w:szCs w:val="20"/>
        </w:rPr>
      </w:pPr>
    </w:p>
    <w:p w:rsidR="00424A5A" w:rsidRPr="000978F1" w:rsidRDefault="00424A5A">
      <w:pPr>
        <w:rPr>
          <w:rFonts w:ascii="Tahoma" w:hAnsi="Tahoma" w:cs="Tahoma"/>
          <w:sz w:val="20"/>
          <w:szCs w:val="20"/>
        </w:rPr>
      </w:pPr>
    </w:p>
    <w:p w:rsidR="00424A5A" w:rsidRPr="000978F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978F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978F1">
        <w:tc>
          <w:tcPr>
            <w:tcW w:w="1080" w:type="dxa"/>
            <w:vAlign w:val="center"/>
          </w:tcPr>
          <w:p w:rsidR="00424A5A" w:rsidRPr="000978F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78F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978F1" w:rsidRDefault="000978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78F1">
              <w:rPr>
                <w:rFonts w:ascii="Tahoma" w:hAnsi="Tahoma" w:cs="Tahoma"/>
                <w:color w:val="0000FF"/>
                <w:sz w:val="20"/>
                <w:szCs w:val="20"/>
              </w:rPr>
              <w:t>43001-409/2021-01</w:t>
            </w:r>
          </w:p>
        </w:tc>
        <w:tc>
          <w:tcPr>
            <w:tcW w:w="1080" w:type="dxa"/>
            <w:vAlign w:val="center"/>
          </w:tcPr>
          <w:p w:rsidR="00424A5A" w:rsidRPr="000978F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978F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78F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978F1" w:rsidRDefault="000978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78F1">
              <w:rPr>
                <w:rFonts w:ascii="Tahoma" w:hAnsi="Tahoma" w:cs="Tahoma"/>
                <w:color w:val="0000FF"/>
                <w:sz w:val="20"/>
                <w:szCs w:val="20"/>
              </w:rPr>
              <w:t>A-179/21 S</w:t>
            </w:r>
            <w:r w:rsidR="00424A5A" w:rsidRPr="000978F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978F1">
        <w:tc>
          <w:tcPr>
            <w:tcW w:w="1080" w:type="dxa"/>
            <w:vAlign w:val="center"/>
          </w:tcPr>
          <w:p w:rsidR="00424A5A" w:rsidRPr="000978F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78F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978F1" w:rsidRDefault="000978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78F1">
              <w:rPr>
                <w:rFonts w:ascii="Tahoma" w:hAnsi="Tahoma" w:cs="Tahoma"/>
                <w:color w:val="0000FF"/>
                <w:sz w:val="20"/>
                <w:szCs w:val="20"/>
              </w:rPr>
              <w:t>30.09.2021</w:t>
            </w:r>
          </w:p>
        </w:tc>
        <w:tc>
          <w:tcPr>
            <w:tcW w:w="1080" w:type="dxa"/>
            <w:vAlign w:val="center"/>
          </w:tcPr>
          <w:p w:rsidR="00424A5A" w:rsidRPr="000978F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978F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78F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978F1" w:rsidRDefault="000978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78F1">
              <w:rPr>
                <w:rFonts w:ascii="Tahoma" w:hAnsi="Tahoma" w:cs="Tahoma"/>
                <w:color w:val="0000FF"/>
                <w:sz w:val="20"/>
                <w:szCs w:val="20"/>
              </w:rPr>
              <w:t>2431-21-001504/0</w:t>
            </w:r>
          </w:p>
        </w:tc>
      </w:tr>
    </w:tbl>
    <w:p w:rsidR="00424A5A" w:rsidRPr="000978F1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978F1" w:rsidRDefault="00424A5A">
      <w:pPr>
        <w:rPr>
          <w:rFonts w:ascii="Tahoma" w:hAnsi="Tahoma" w:cs="Tahoma"/>
          <w:sz w:val="20"/>
          <w:szCs w:val="20"/>
        </w:rPr>
      </w:pPr>
    </w:p>
    <w:p w:rsidR="00556816" w:rsidRPr="000978F1" w:rsidRDefault="00556816">
      <w:pPr>
        <w:rPr>
          <w:rFonts w:ascii="Tahoma" w:hAnsi="Tahoma" w:cs="Tahoma"/>
          <w:sz w:val="20"/>
          <w:szCs w:val="20"/>
        </w:rPr>
      </w:pPr>
    </w:p>
    <w:p w:rsidR="00424A5A" w:rsidRPr="000978F1" w:rsidRDefault="00424A5A">
      <w:pPr>
        <w:rPr>
          <w:rFonts w:ascii="Tahoma" w:hAnsi="Tahoma" w:cs="Tahoma"/>
          <w:sz w:val="20"/>
          <w:szCs w:val="20"/>
        </w:rPr>
      </w:pPr>
    </w:p>
    <w:p w:rsidR="00E813F4" w:rsidRPr="000978F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978F1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978F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978F1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978F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978F1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978F1">
        <w:tc>
          <w:tcPr>
            <w:tcW w:w="9288" w:type="dxa"/>
          </w:tcPr>
          <w:p w:rsidR="00E813F4" w:rsidRPr="000978F1" w:rsidRDefault="000978F1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978F1">
              <w:rPr>
                <w:rFonts w:ascii="Tahoma" w:hAnsi="Tahoma" w:cs="Tahoma"/>
                <w:b/>
                <w:szCs w:val="20"/>
              </w:rPr>
              <w:t>Izdelava strokovnih podlag za ŠV/PIZ za obvozno cesto Ribnica</w:t>
            </w:r>
          </w:p>
        </w:tc>
      </w:tr>
    </w:tbl>
    <w:p w:rsidR="00E813F4" w:rsidRPr="000978F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978F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978F1" w:rsidRPr="000978F1" w:rsidRDefault="000978F1" w:rsidP="000978F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978F1">
        <w:rPr>
          <w:rFonts w:ascii="Tahoma" w:hAnsi="Tahoma" w:cs="Tahoma"/>
          <w:b/>
          <w:color w:val="333333"/>
          <w:sz w:val="20"/>
          <w:szCs w:val="20"/>
          <w:lang w:eastAsia="sl-SI"/>
        </w:rPr>
        <w:t>JN006224/2021-B01 - A-179/21; datum objave: 10.09.2021</w:t>
      </w:r>
    </w:p>
    <w:p w:rsidR="00E813F4" w:rsidRPr="000978F1" w:rsidRDefault="000978F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978F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30.09.2021   11:22</w:t>
      </w:r>
    </w:p>
    <w:p w:rsidR="00E813F4" w:rsidRPr="000978F1" w:rsidRDefault="00E813F4" w:rsidP="000978F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978F1">
        <w:rPr>
          <w:rFonts w:ascii="Tahoma" w:hAnsi="Tahoma" w:cs="Tahoma"/>
          <w:b/>
          <w:szCs w:val="20"/>
        </w:rPr>
        <w:t>Vprašanje:</w:t>
      </w:r>
    </w:p>
    <w:p w:rsidR="00E813F4" w:rsidRPr="000978F1" w:rsidRDefault="00E813F4" w:rsidP="000978F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978F1" w:rsidRPr="000978F1" w:rsidRDefault="000978F1" w:rsidP="000978F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0978F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razpisni dokumentaciji pod točko 3.2 Merila za izbiro najugodnejše ponudbe, zahtevate 4 dodatne reference za odgovornega vodjo projekta in za vsakega zahtevanega pooblaščenega inženirja (strokovnjaka), ki so bile izdelane v zadnjih 10 letih.</w:t>
      </w:r>
      <w:r w:rsidRPr="000978F1">
        <w:rPr>
          <w:rFonts w:ascii="Tahoma" w:hAnsi="Tahoma" w:cs="Tahoma"/>
          <w:color w:val="333333"/>
          <w:sz w:val="20"/>
          <w:szCs w:val="20"/>
        </w:rPr>
        <w:br/>
      </w:r>
      <w:r w:rsidRPr="000978F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Glede na to, da v zadnjih 10 letih ni bilo takšnega povpraševanje za tovrstne naloge, največ takšnih nalog je bilo izdelanih v letih od 2007 2011 prosimo, da se zaradi večje konkurenčnosti in posledično bolj odprtega razpisa, da se samo pri zahtevi za dodatne reference upošteva obdobje zadnjih 15 let.</w:t>
      </w:r>
      <w:r w:rsidRPr="000978F1">
        <w:rPr>
          <w:rFonts w:ascii="Tahoma" w:hAnsi="Tahoma" w:cs="Tahoma"/>
          <w:color w:val="333333"/>
          <w:sz w:val="20"/>
          <w:szCs w:val="20"/>
        </w:rPr>
        <w:br/>
      </w:r>
      <w:r w:rsidRPr="000978F1">
        <w:rPr>
          <w:rFonts w:ascii="Tahoma" w:hAnsi="Tahoma" w:cs="Tahoma"/>
          <w:color w:val="333333"/>
          <w:sz w:val="20"/>
          <w:szCs w:val="20"/>
        </w:rPr>
        <w:br/>
      </w:r>
      <w:r w:rsidRPr="000978F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odgovor.</w:t>
      </w:r>
    </w:p>
    <w:p w:rsidR="00E813F4" w:rsidRPr="000978F1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0978F1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0978F1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0978F1">
        <w:rPr>
          <w:rFonts w:ascii="Tahoma" w:hAnsi="Tahoma" w:cs="Tahoma"/>
          <w:b/>
          <w:szCs w:val="20"/>
        </w:rPr>
        <w:t>Odgovor:</w:t>
      </w:r>
    </w:p>
    <w:p w:rsidR="00E813F4" w:rsidRPr="000978F1" w:rsidRDefault="00E813F4" w:rsidP="000978F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0978F1" w:rsidRDefault="000825E3" w:rsidP="00C808CA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bo, tako pri osnovni referenci kot tudi pri dodatnih referencah, za vodjo projekta in vsakega zahtevanega pooblaščenega inženirja oziroma strokovnjaka upošteval obdobje zadnjih 15 let.</w:t>
      </w:r>
    </w:p>
    <w:p w:rsidR="00556816" w:rsidRDefault="00957278" w:rsidP="00C808C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Navodilih za pripravo ponudbe bo naročnik spremenil zadnje alineje točk 3.2.3.2, 3.2.3.3, 3.2.3.4 in 3.2.3.5, tako</w:t>
      </w:r>
      <w:r w:rsidRPr="00957278">
        <w:rPr>
          <w:rFonts w:ascii="Tahoma" w:hAnsi="Tahoma" w:cs="Tahoma"/>
          <w:sz w:val="20"/>
          <w:szCs w:val="20"/>
        </w:rPr>
        <w:t xml:space="preserve"> da bo dopustil reference v obdobju zadnjih 15 let</w:t>
      </w:r>
      <w:r>
        <w:rPr>
          <w:rFonts w:ascii="Tahoma" w:hAnsi="Tahoma" w:cs="Tahoma"/>
          <w:sz w:val="20"/>
          <w:szCs w:val="20"/>
        </w:rPr>
        <w:t>.</w:t>
      </w:r>
    </w:p>
    <w:p w:rsidR="00957278" w:rsidRDefault="00957278" w:rsidP="00C808CA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57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91" w:rsidRDefault="00CC5C91">
      <w:r>
        <w:separator/>
      </w:r>
    </w:p>
  </w:endnote>
  <w:endnote w:type="continuationSeparator" w:id="0">
    <w:p w:rsidR="00CC5C91" w:rsidRDefault="00CC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F1" w:rsidRDefault="000978F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5727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57278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978F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8F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8F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91" w:rsidRDefault="00CC5C91">
      <w:r>
        <w:separator/>
      </w:r>
    </w:p>
  </w:footnote>
  <w:footnote w:type="continuationSeparator" w:id="0">
    <w:p w:rsidR="00CC5C91" w:rsidRDefault="00CC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F1" w:rsidRDefault="000978F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F1" w:rsidRDefault="000978F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978F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F1"/>
    <w:rsid w:val="000646A9"/>
    <w:rsid w:val="000825E3"/>
    <w:rsid w:val="000978F1"/>
    <w:rsid w:val="001836BB"/>
    <w:rsid w:val="00216549"/>
    <w:rsid w:val="002507C2"/>
    <w:rsid w:val="00271501"/>
    <w:rsid w:val="00290551"/>
    <w:rsid w:val="003133A6"/>
    <w:rsid w:val="003560E2"/>
    <w:rsid w:val="003579C0"/>
    <w:rsid w:val="00424A5A"/>
    <w:rsid w:val="0044323F"/>
    <w:rsid w:val="004B34B5"/>
    <w:rsid w:val="00556816"/>
    <w:rsid w:val="005E5D05"/>
    <w:rsid w:val="00634B0D"/>
    <w:rsid w:val="00637BE6"/>
    <w:rsid w:val="007259E8"/>
    <w:rsid w:val="00957278"/>
    <w:rsid w:val="009B1FD9"/>
    <w:rsid w:val="00A05C73"/>
    <w:rsid w:val="00A17575"/>
    <w:rsid w:val="00AD3747"/>
    <w:rsid w:val="00C808CA"/>
    <w:rsid w:val="00CC5C91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A5DC95"/>
  <w15:chartTrackingRefBased/>
  <w15:docId w15:val="{E7E41A8E-1610-46BD-B9CA-F98C4788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978F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978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Alja Kralj</cp:lastModifiedBy>
  <cp:revision>3</cp:revision>
  <cp:lastPrinted>2021-09-30T10:16:00Z</cp:lastPrinted>
  <dcterms:created xsi:type="dcterms:W3CDTF">2021-09-30T16:34:00Z</dcterms:created>
  <dcterms:modified xsi:type="dcterms:W3CDTF">2021-10-01T10:43:00Z</dcterms:modified>
</cp:coreProperties>
</file>